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D996" w14:textId="77777777" w:rsidR="00C228E3" w:rsidRPr="008670C1" w:rsidRDefault="003767A2" w:rsidP="00E52B23">
      <w:pPr>
        <w:spacing w:line="240" w:lineRule="auto"/>
        <w:jc w:val="center"/>
        <w:rPr>
          <w:rFonts w:ascii="Arial" w:hAnsi="Arial" w:cs="Arial"/>
          <w:b/>
          <w:bCs/>
        </w:rPr>
      </w:pPr>
      <w:r w:rsidRPr="008670C1">
        <w:rPr>
          <w:rFonts w:ascii="Arial" w:hAnsi="Arial" w:cs="Arial"/>
          <w:b/>
          <w:bCs/>
        </w:rPr>
        <w:t>MQHR PPC</w:t>
      </w:r>
    </w:p>
    <w:p w14:paraId="6B48AA12" w14:textId="1664415D" w:rsidR="000E7BD9" w:rsidRPr="008670C1" w:rsidRDefault="000E7BD9" w:rsidP="00E52B23">
      <w:pPr>
        <w:spacing w:line="240" w:lineRule="auto"/>
        <w:jc w:val="center"/>
        <w:rPr>
          <w:rFonts w:ascii="Arial" w:hAnsi="Arial" w:cs="Arial"/>
          <w:b/>
          <w:bCs/>
        </w:rPr>
      </w:pPr>
      <w:r w:rsidRPr="008670C1">
        <w:rPr>
          <w:rFonts w:ascii="Arial" w:hAnsi="Arial" w:cs="Arial"/>
          <w:b/>
          <w:bCs/>
        </w:rPr>
        <w:t xml:space="preserve">MINUTES </w:t>
      </w:r>
      <w:r w:rsidR="006A3B20" w:rsidRPr="008670C1">
        <w:rPr>
          <w:rFonts w:ascii="Arial" w:hAnsi="Arial" w:cs="Arial"/>
          <w:b/>
          <w:bCs/>
        </w:rPr>
        <w:t>NOVEMBER 11</w:t>
      </w:r>
      <w:r w:rsidR="00874D28" w:rsidRPr="008670C1">
        <w:rPr>
          <w:rFonts w:ascii="Arial" w:hAnsi="Arial" w:cs="Arial"/>
          <w:b/>
          <w:bCs/>
        </w:rPr>
        <w:t>, 2025</w:t>
      </w:r>
    </w:p>
    <w:p w14:paraId="044887DB" w14:textId="77777777" w:rsidR="003767A2" w:rsidRPr="008670C1" w:rsidRDefault="003767A2" w:rsidP="00E52B23">
      <w:pPr>
        <w:spacing w:line="240" w:lineRule="auto"/>
        <w:rPr>
          <w:rFonts w:ascii="Arial" w:hAnsi="Arial" w:cs="Arial"/>
          <w:b/>
          <w:bCs/>
        </w:rPr>
      </w:pPr>
    </w:p>
    <w:p w14:paraId="2A81CC42" w14:textId="77777777" w:rsidR="00D22D61" w:rsidRPr="008670C1" w:rsidRDefault="00666C8B" w:rsidP="00E52B23">
      <w:pPr>
        <w:spacing w:line="240" w:lineRule="auto"/>
        <w:rPr>
          <w:rFonts w:ascii="Arial" w:hAnsi="Arial" w:cs="Arial"/>
          <w:b/>
          <w:bCs/>
        </w:rPr>
      </w:pPr>
      <w:r w:rsidRPr="008670C1">
        <w:rPr>
          <w:rFonts w:ascii="Arial" w:hAnsi="Arial" w:cs="Arial"/>
          <w:b/>
          <w:bCs/>
        </w:rPr>
        <w:t>Attendees</w:t>
      </w:r>
      <w:r w:rsidR="00D22D61" w:rsidRPr="008670C1">
        <w:rPr>
          <w:rFonts w:ascii="Arial" w:hAnsi="Arial" w:cs="Arial"/>
          <w:b/>
          <w:bCs/>
        </w:rPr>
        <w:t>:</w:t>
      </w:r>
    </w:p>
    <w:p w14:paraId="16059684" w14:textId="77777777" w:rsidR="007A37AF" w:rsidRPr="008670C1" w:rsidRDefault="00D22D61" w:rsidP="00E52B23">
      <w:pPr>
        <w:spacing w:line="240" w:lineRule="auto"/>
        <w:rPr>
          <w:rFonts w:ascii="Arial" w:hAnsi="Arial" w:cs="Arial"/>
        </w:rPr>
      </w:pPr>
      <w:r w:rsidRPr="008670C1">
        <w:rPr>
          <w:rFonts w:ascii="Arial" w:hAnsi="Arial" w:cs="Arial"/>
        </w:rPr>
        <w:t>Fr. Miguel</w:t>
      </w:r>
    </w:p>
    <w:p w14:paraId="5D4055D5" w14:textId="29254645" w:rsidR="00D22D61" w:rsidRPr="008670C1" w:rsidRDefault="00D22D61" w:rsidP="00E52B23">
      <w:pPr>
        <w:spacing w:line="240" w:lineRule="auto"/>
        <w:rPr>
          <w:rFonts w:ascii="Arial" w:hAnsi="Arial" w:cs="Arial"/>
        </w:rPr>
      </w:pPr>
      <w:r w:rsidRPr="008670C1">
        <w:rPr>
          <w:rFonts w:ascii="Arial" w:hAnsi="Arial" w:cs="Arial"/>
        </w:rPr>
        <w:t>Liz Thompson, Chair</w:t>
      </w:r>
    </w:p>
    <w:p w14:paraId="133BAECB" w14:textId="77777777" w:rsidR="00D22D61" w:rsidRPr="008670C1" w:rsidRDefault="00D22D61" w:rsidP="00E52B23">
      <w:pPr>
        <w:spacing w:line="240" w:lineRule="auto"/>
        <w:rPr>
          <w:rFonts w:ascii="Arial" w:hAnsi="Arial" w:cs="Arial"/>
        </w:rPr>
      </w:pPr>
      <w:r w:rsidRPr="008670C1">
        <w:rPr>
          <w:rFonts w:ascii="Arial" w:hAnsi="Arial" w:cs="Arial"/>
        </w:rPr>
        <w:t>Becky Estep</w:t>
      </w:r>
    </w:p>
    <w:p w14:paraId="5BEE67FE" w14:textId="705193CC" w:rsidR="00D22D61" w:rsidRPr="008670C1" w:rsidRDefault="007C3153" w:rsidP="00E52B23">
      <w:pPr>
        <w:spacing w:line="240" w:lineRule="auto"/>
        <w:rPr>
          <w:rFonts w:ascii="Arial" w:hAnsi="Arial" w:cs="Arial"/>
        </w:rPr>
      </w:pPr>
      <w:r w:rsidRPr="008670C1">
        <w:rPr>
          <w:rFonts w:ascii="Arial" w:hAnsi="Arial" w:cs="Arial"/>
        </w:rPr>
        <w:t>Leslie McGraw</w:t>
      </w:r>
    </w:p>
    <w:p w14:paraId="346C1D0F" w14:textId="304B8CDE" w:rsidR="00B50B0E" w:rsidRPr="008670C1" w:rsidRDefault="00B50B0E" w:rsidP="00E52B23">
      <w:pPr>
        <w:spacing w:line="240" w:lineRule="auto"/>
        <w:rPr>
          <w:rFonts w:ascii="Arial" w:hAnsi="Arial" w:cs="Arial"/>
        </w:rPr>
      </w:pPr>
      <w:r w:rsidRPr="008670C1">
        <w:rPr>
          <w:rFonts w:ascii="Arial" w:hAnsi="Arial" w:cs="Arial"/>
        </w:rPr>
        <w:t>Holly Jo Johnson</w:t>
      </w:r>
    </w:p>
    <w:p w14:paraId="78FE7F35" w14:textId="1BE9EFC0" w:rsidR="00B50B0E" w:rsidRPr="008670C1" w:rsidRDefault="00B50B0E" w:rsidP="00E52B23">
      <w:pPr>
        <w:spacing w:line="240" w:lineRule="auto"/>
        <w:rPr>
          <w:rFonts w:ascii="Arial" w:hAnsi="Arial" w:cs="Arial"/>
        </w:rPr>
      </w:pPr>
      <w:r w:rsidRPr="008670C1">
        <w:rPr>
          <w:rFonts w:ascii="Arial" w:hAnsi="Arial" w:cs="Arial"/>
        </w:rPr>
        <w:t>Evan Crane</w:t>
      </w:r>
    </w:p>
    <w:p w14:paraId="3E4BB5A9" w14:textId="13374D2E" w:rsidR="00C228E3" w:rsidRPr="008670C1" w:rsidRDefault="00C228E3" w:rsidP="00E52B23">
      <w:pPr>
        <w:spacing w:line="240" w:lineRule="auto"/>
        <w:rPr>
          <w:rFonts w:ascii="Arial" w:hAnsi="Arial" w:cs="Arial"/>
        </w:rPr>
      </w:pPr>
      <w:r w:rsidRPr="008670C1">
        <w:rPr>
          <w:rFonts w:ascii="Arial" w:hAnsi="Arial" w:cs="Arial"/>
        </w:rPr>
        <w:t>Marty Terhune</w:t>
      </w:r>
    </w:p>
    <w:p w14:paraId="085DD3A5" w14:textId="192DCC7F" w:rsidR="00C228E3" w:rsidRPr="008670C1" w:rsidRDefault="0017128A" w:rsidP="00E52B23">
      <w:pPr>
        <w:spacing w:line="240" w:lineRule="auto"/>
        <w:rPr>
          <w:rFonts w:ascii="Arial" w:hAnsi="Arial" w:cs="Arial"/>
        </w:rPr>
      </w:pPr>
      <w:r w:rsidRPr="008670C1">
        <w:rPr>
          <w:rFonts w:ascii="Arial" w:hAnsi="Arial" w:cs="Arial"/>
        </w:rPr>
        <w:t>Ed Monahan</w:t>
      </w:r>
    </w:p>
    <w:p w14:paraId="7E667AE3" w14:textId="3EF2A00D" w:rsidR="008D3F14" w:rsidRPr="008670C1" w:rsidRDefault="008D3F14" w:rsidP="00E52B23">
      <w:pPr>
        <w:spacing w:line="240" w:lineRule="auto"/>
        <w:rPr>
          <w:rFonts w:ascii="Arial" w:hAnsi="Arial" w:cs="Arial"/>
        </w:rPr>
      </w:pPr>
      <w:r w:rsidRPr="008670C1">
        <w:rPr>
          <w:rFonts w:ascii="Arial" w:hAnsi="Arial" w:cs="Arial"/>
        </w:rPr>
        <w:t>Chris Claunch</w:t>
      </w:r>
    </w:p>
    <w:p w14:paraId="0D3F2F70" w14:textId="407ED9C7" w:rsidR="008D3F14" w:rsidRPr="008670C1" w:rsidRDefault="008D3F14" w:rsidP="00E52B23">
      <w:pPr>
        <w:spacing w:line="240" w:lineRule="auto"/>
        <w:rPr>
          <w:rFonts w:ascii="Arial" w:hAnsi="Arial" w:cs="Arial"/>
        </w:rPr>
      </w:pPr>
      <w:r w:rsidRPr="008670C1">
        <w:rPr>
          <w:rFonts w:ascii="Arial" w:hAnsi="Arial" w:cs="Arial"/>
        </w:rPr>
        <w:t>Cara Johnson</w:t>
      </w:r>
    </w:p>
    <w:p w14:paraId="36262D0C" w14:textId="5406FDC7" w:rsidR="003D35C5" w:rsidRPr="008670C1" w:rsidRDefault="003D35C5" w:rsidP="00E52B23">
      <w:pPr>
        <w:spacing w:line="240" w:lineRule="auto"/>
        <w:rPr>
          <w:rFonts w:ascii="Arial" w:hAnsi="Arial" w:cs="Arial"/>
        </w:rPr>
      </w:pPr>
      <w:r w:rsidRPr="008670C1">
        <w:rPr>
          <w:rFonts w:ascii="Arial" w:hAnsi="Arial" w:cs="Arial"/>
          <w:b/>
          <w:bCs/>
        </w:rPr>
        <w:t xml:space="preserve">Opening Prayer. </w:t>
      </w:r>
      <w:r w:rsidR="00483528" w:rsidRPr="008670C1">
        <w:rPr>
          <w:rFonts w:ascii="Arial" w:hAnsi="Arial" w:cs="Arial"/>
        </w:rPr>
        <w:t xml:space="preserve">Father Miguel </w:t>
      </w:r>
    </w:p>
    <w:p w14:paraId="63D1E4A3" w14:textId="5F0DBAEF" w:rsidR="00C228E3" w:rsidRPr="008670C1" w:rsidRDefault="0017128A" w:rsidP="00E52B23">
      <w:pPr>
        <w:spacing w:line="240" w:lineRule="auto"/>
        <w:rPr>
          <w:rFonts w:ascii="Arial" w:hAnsi="Arial" w:cs="Arial"/>
        </w:rPr>
      </w:pPr>
      <w:r w:rsidRPr="008670C1">
        <w:rPr>
          <w:rFonts w:ascii="Arial" w:hAnsi="Arial" w:cs="Arial"/>
          <w:b/>
          <w:bCs/>
        </w:rPr>
        <w:t xml:space="preserve">Approval of </w:t>
      </w:r>
      <w:r w:rsidR="00483528" w:rsidRPr="008670C1">
        <w:rPr>
          <w:rFonts w:ascii="Arial" w:hAnsi="Arial" w:cs="Arial"/>
          <w:b/>
          <w:bCs/>
        </w:rPr>
        <w:t>October 14</w:t>
      </w:r>
      <w:r w:rsidRPr="008670C1">
        <w:rPr>
          <w:rFonts w:ascii="Arial" w:hAnsi="Arial" w:cs="Arial"/>
          <w:b/>
          <w:bCs/>
        </w:rPr>
        <w:t xml:space="preserve"> minutes</w:t>
      </w:r>
      <w:r w:rsidR="00495D65" w:rsidRPr="008670C1">
        <w:rPr>
          <w:rFonts w:ascii="Arial" w:hAnsi="Arial" w:cs="Arial"/>
          <w:b/>
          <w:bCs/>
        </w:rPr>
        <w:t>:</w:t>
      </w:r>
      <w:r w:rsidR="00C228E3" w:rsidRPr="008670C1">
        <w:rPr>
          <w:rFonts w:ascii="Arial" w:hAnsi="Arial" w:cs="Arial"/>
        </w:rPr>
        <w:t xml:space="preserve"> </w:t>
      </w:r>
      <w:r w:rsidRPr="008670C1">
        <w:rPr>
          <w:rFonts w:ascii="Arial" w:hAnsi="Arial" w:cs="Arial"/>
        </w:rPr>
        <w:t>Chair Thompson asked for approval of minutes.</w:t>
      </w:r>
      <w:r w:rsidR="005749FA" w:rsidRPr="008670C1">
        <w:rPr>
          <w:rFonts w:ascii="Arial" w:hAnsi="Arial" w:cs="Arial"/>
        </w:rPr>
        <w:t xml:space="preserve"> </w:t>
      </w:r>
      <w:r w:rsidR="006459D6" w:rsidRPr="008670C1">
        <w:rPr>
          <w:rFonts w:ascii="Arial" w:hAnsi="Arial" w:cs="Arial"/>
        </w:rPr>
        <w:t>Ed Monahan</w:t>
      </w:r>
      <w:r w:rsidRPr="008670C1">
        <w:rPr>
          <w:rFonts w:ascii="Arial" w:hAnsi="Arial" w:cs="Arial"/>
        </w:rPr>
        <w:t xml:space="preserve"> moved to approve the minutes with </w:t>
      </w:r>
      <w:r w:rsidR="006459D6" w:rsidRPr="008670C1">
        <w:rPr>
          <w:rFonts w:ascii="Arial" w:hAnsi="Arial" w:cs="Arial"/>
        </w:rPr>
        <w:t>Evan Crane</w:t>
      </w:r>
      <w:r w:rsidRPr="008670C1">
        <w:rPr>
          <w:rFonts w:ascii="Arial" w:hAnsi="Arial" w:cs="Arial"/>
        </w:rPr>
        <w:t xml:space="preserve"> seconding.</w:t>
      </w:r>
      <w:r w:rsidR="00B76CEA" w:rsidRPr="008670C1">
        <w:rPr>
          <w:rFonts w:ascii="Arial" w:hAnsi="Arial" w:cs="Arial"/>
        </w:rPr>
        <w:t xml:space="preserve"> Minutes were approved. </w:t>
      </w:r>
    </w:p>
    <w:p w14:paraId="3658E53E" w14:textId="38047D23" w:rsidR="0017128A" w:rsidRPr="008670C1" w:rsidRDefault="00483528" w:rsidP="00502639">
      <w:pPr>
        <w:spacing w:line="240" w:lineRule="auto"/>
        <w:rPr>
          <w:rFonts w:ascii="Arial" w:hAnsi="Arial" w:cs="Arial"/>
        </w:rPr>
      </w:pPr>
      <w:r w:rsidRPr="008670C1">
        <w:rPr>
          <w:rFonts w:ascii="Arial" w:hAnsi="Arial" w:cs="Arial"/>
          <w:b/>
          <w:bCs/>
        </w:rPr>
        <w:t>Formation Report</w:t>
      </w:r>
      <w:r w:rsidR="00495D65" w:rsidRPr="008670C1">
        <w:rPr>
          <w:rFonts w:ascii="Arial" w:hAnsi="Arial" w:cs="Arial"/>
          <w:b/>
          <w:bCs/>
        </w:rPr>
        <w:t xml:space="preserve">: </w:t>
      </w:r>
      <w:r w:rsidRPr="008670C1">
        <w:rPr>
          <w:rFonts w:ascii="Arial" w:hAnsi="Arial" w:cs="Arial"/>
        </w:rPr>
        <w:t>Cara Johnson presented a detailed report from Religious Formation. The formation team is do</w:t>
      </w:r>
      <w:r w:rsidR="00E3131E" w:rsidRPr="008670C1">
        <w:rPr>
          <w:rFonts w:ascii="Arial" w:hAnsi="Arial" w:cs="Arial"/>
        </w:rPr>
        <w:t xml:space="preserve">ing a lot, including Family Formation, initiation, ACTS retreats, Confirmation, First Communion, Regular Formation, Children’s Liturgy of the Word, etc. Ms. Johnson mentioned that </w:t>
      </w:r>
      <w:proofErr w:type="gramStart"/>
      <w:r w:rsidR="00E3131E" w:rsidRPr="008670C1">
        <w:rPr>
          <w:rFonts w:ascii="Arial" w:hAnsi="Arial" w:cs="Arial"/>
        </w:rPr>
        <w:t>formation</w:t>
      </w:r>
      <w:proofErr w:type="gramEnd"/>
      <w:r w:rsidR="00E3131E" w:rsidRPr="008670C1">
        <w:rPr>
          <w:rFonts w:ascii="Arial" w:hAnsi="Arial" w:cs="Arial"/>
        </w:rPr>
        <w:t xml:space="preserve"> is different every year and </w:t>
      </w:r>
      <w:proofErr w:type="gramStart"/>
      <w:r w:rsidR="00E3131E" w:rsidRPr="008670C1">
        <w:rPr>
          <w:rFonts w:ascii="Arial" w:hAnsi="Arial" w:cs="Arial"/>
        </w:rPr>
        <w:t>have</w:t>
      </w:r>
      <w:proofErr w:type="gramEnd"/>
      <w:r w:rsidR="00E3131E" w:rsidRPr="008670C1">
        <w:rPr>
          <w:rFonts w:ascii="Arial" w:hAnsi="Arial" w:cs="Arial"/>
        </w:rPr>
        <w:t xml:space="preserve"> become more adaptive to families with online classes and additional days/times. Constantly making changes and improvements. PPC applauded their work and offered a few items. Father is pleased with </w:t>
      </w:r>
      <w:proofErr w:type="gramStart"/>
      <w:r w:rsidR="00E3131E" w:rsidRPr="008670C1">
        <w:rPr>
          <w:rFonts w:ascii="Arial" w:hAnsi="Arial" w:cs="Arial"/>
        </w:rPr>
        <w:t>formation</w:t>
      </w:r>
      <w:proofErr w:type="gramEnd"/>
      <w:r w:rsidR="00E3131E" w:rsidRPr="008670C1">
        <w:rPr>
          <w:rFonts w:ascii="Arial" w:hAnsi="Arial" w:cs="Arial"/>
        </w:rPr>
        <w:t xml:space="preserve"> and said they are doing great </w:t>
      </w:r>
      <w:proofErr w:type="gramStart"/>
      <w:r w:rsidR="00E3131E" w:rsidRPr="008670C1">
        <w:rPr>
          <w:rFonts w:ascii="Arial" w:hAnsi="Arial" w:cs="Arial"/>
        </w:rPr>
        <w:t>job</w:t>
      </w:r>
      <w:proofErr w:type="gramEnd"/>
      <w:r w:rsidR="00E3131E" w:rsidRPr="008670C1">
        <w:rPr>
          <w:rFonts w:ascii="Arial" w:hAnsi="Arial" w:cs="Arial"/>
        </w:rPr>
        <w:t xml:space="preserve"> but wants to make sure we continue to improve and do more.</w:t>
      </w:r>
    </w:p>
    <w:p w14:paraId="360F7CFB" w14:textId="04067763" w:rsidR="00B81DE6" w:rsidRPr="008670C1" w:rsidRDefault="00BD1A09" w:rsidP="00502639">
      <w:pPr>
        <w:spacing w:line="240" w:lineRule="auto"/>
        <w:rPr>
          <w:rFonts w:ascii="Arial" w:hAnsi="Arial" w:cs="Arial"/>
        </w:rPr>
      </w:pPr>
      <w:r w:rsidRPr="008670C1">
        <w:rPr>
          <w:rFonts w:ascii="Arial" w:hAnsi="Arial" w:cs="Arial"/>
          <w:b/>
          <w:bCs/>
        </w:rPr>
        <w:t>Formation of Parish Life, Hospitality and Evangelization Committees</w:t>
      </w:r>
      <w:r w:rsidR="00622C2D" w:rsidRPr="008670C1">
        <w:rPr>
          <w:rFonts w:ascii="Arial" w:hAnsi="Arial" w:cs="Arial"/>
          <w:b/>
          <w:bCs/>
        </w:rPr>
        <w:t>:</w:t>
      </w:r>
      <w:r w:rsidR="00622C2D" w:rsidRPr="008670C1">
        <w:rPr>
          <w:rFonts w:ascii="Arial" w:hAnsi="Arial" w:cs="Arial"/>
        </w:rPr>
        <w:t xml:space="preserve"> </w:t>
      </w:r>
      <w:r w:rsidR="00004EC4" w:rsidRPr="008670C1">
        <w:rPr>
          <w:rFonts w:ascii="Arial" w:hAnsi="Arial" w:cs="Arial"/>
        </w:rPr>
        <w:t>Chair Thompson talked about forming committees for each</w:t>
      </w:r>
      <w:r w:rsidR="008C1D0E" w:rsidRPr="008670C1">
        <w:rPr>
          <w:rFonts w:ascii="Arial" w:hAnsi="Arial" w:cs="Arial"/>
        </w:rPr>
        <w:t xml:space="preserve"> by finding a volunteer chair for each and then that person fills with parishioners. </w:t>
      </w:r>
      <w:r w:rsidR="00E3131E" w:rsidRPr="008670C1">
        <w:rPr>
          <w:rFonts w:ascii="Arial" w:hAnsi="Arial" w:cs="Arial"/>
        </w:rPr>
        <w:t xml:space="preserve">Chair Thompson said all these areas are doing good things but need help and support and a committee for each will be best. Lists of potential volunteers were pulled from database </w:t>
      </w:r>
      <w:r w:rsidR="009E03A5" w:rsidRPr="008670C1">
        <w:rPr>
          <w:rFonts w:ascii="Arial" w:hAnsi="Arial" w:cs="Arial"/>
        </w:rPr>
        <w:t>including</w:t>
      </w:r>
      <w:r w:rsidR="00E3131E" w:rsidRPr="008670C1">
        <w:rPr>
          <w:rFonts w:ascii="Arial" w:hAnsi="Arial" w:cs="Arial"/>
        </w:rPr>
        <w:t xml:space="preserve"> MQHR School Volunteer Sign Ups, Recent Volunteers, Volunteer Sunday Donuts Participants</w:t>
      </w:r>
      <w:r w:rsidR="009E03A5" w:rsidRPr="008670C1">
        <w:rPr>
          <w:rFonts w:ascii="Arial" w:hAnsi="Arial" w:cs="Arial"/>
        </w:rPr>
        <w:t xml:space="preserve">. PPC went through Synodal process led by Chris Claunch to help generate discussion and ideas for volunteers. </w:t>
      </w:r>
      <w:r w:rsidR="00E3131E" w:rsidRPr="008670C1">
        <w:rPr>
          <w:rFonts w:ascii="Arial" w:hAnsi="Arial" w:cs="Arial"/>
        </w:rPr>
        <w:t xml:space="preserve">PPC was instructed to look through list and come up with recommendations for a chair of each committee. Evan and Becky agreed to help Chair Thompson call potential committee heads. </w:t>
      </w:r>
    </w:p>
    <w:p w14:paraId="22EAF786" w14:textId="6853FFC1" w:rsidR="00E62983" w:rsidRPr="008670C1" w:rsidRDefault="00362CEF" w:rsidP="00502639">
      <w:pPr>
        <w:spacing w:line="240" w:lineRule="auto"/>
        <w:rPr>
          <w:rFonts w:ascii="Arial" w:hAnsi="Arial" w:cs="Arial"/>
        </w:rPr>
      </w:pPr>
      <w:r w:rsidRPr="008670C1">
        <w:rPr>
          <w:rFonts w:ascii="Arial" w:hAnsi="Arial" w:cs="Arial"/>
          <w:b/>
          <w:bCs/>
        </w:rPr>
        <w:lastRenderedPageBreak/>
        <w:t>Leadership Subcommittee Report</w:t>
      </w:r>
      <w:r w:rsidR="00E62983" w:rsidRPr="008670C1">
        <w:rPr>
          <w:rFonts w:ascii="Arial" w:hAnsi="Arial" w:cs="Arial"/>
          <w:b/>
          <w:bCs/>
        </w:rPr>
        <w:t>:</w:t>
      </w:r>
      <w:r w:rsidR="00E62983" w:rsidRPr="008670C1">
        <w:rPr>
          <w:rFonts w:ascii="Arial" w:hAnsi="Arial" w:cs="Arial"/>
        </w:rPr>
        <w:t xml:space="preserve"> </w:t>
      </w:r>
      <w:r w:rsidR="00132F91" w:rsidRPr="008670C1">
        <w:rPr>
          <w:rFonts w:ascii="Arial" w:hAnsi="Arial" w:cs="Arial"/>
        </w:rPr>
        <w:t xml:space="preserve">Holly Jo </w:t>
      </w:r>
      <w:r w:rsidR="00E3131E" w:rsidRPr="008670C1">
        <w:rPr>
          <w:rFonts w:ascii="Arial" w:hAnsi="Arial" w:cs="Arial"/>
        </w:rPr>
        <w:t xml:space="preserve">gave an update on the subcommittee’s work. Volunteer Sunday went </w:t>
      </w:r>
      <w:proofErr w:type="gramStart"/>
      <w:r w:rsidR="00E3131E" w:rsidRPr="008670C1">
        <w:rPr>
          <w:rFonts w:ascii="Arial" w:hAnsi="Arial" w:cs="Arial"/>
        </w:rPr>
        <w:t>good</w:t>
      </w:r>
      <w:proofErr w:type="gramEnd"/>
      <w:r w:rsidR="00E3131E" w:rsidRPr="008670C1">
        <w:rPr>
          <w:rFonts w:ascii="Arial" w:hAnsi="Arial" w:cs="Arial"/>
        </w:rPr>
        <w:t xml:space="preserve"> and they will make improvements for next time to increase attendance. </w:t>
      </w:r>
      <w:r w:rsidR="00470FCD" w:rsidRPr="008670C1">
        <w:rPr>
          <w:rFonts w:ascii="Arial" w:hAnsi="Arial" w:cs="Arial"/>
        </w:rPr>
        <w:t xml:space="preserve"> </w:t>
      </w:r>
      <w:r w:rsidR="00D95FBC" w:rsidRPr="008670C1">
        <w:rPr>
          <w:rFonts w:ascii="Arial" w:hAnsi="Arial" w:cs="Arial"/>
        </w:rPr>
        <w:t xml:space="preserve"> </w:t>
      </w:r>
    </w:p>
    <w:p w14:paraId="21D96D07" w14:textId="4CAEB66B" w:rsidR="008F55C2" w:rsidRPr="008670C1" w:rsidRDefault="002F0CEB" w:rsidP="00E52B23">
      <w:pPr>
        <w:spacing w:line="240" w:lineRule="auto"/>
        <w:rPr>
          <w:rFonts w:ascii="Arial" w:hAnsi="Arial" w:cs="Arial"/>
        </w:rPr>
      </w:pPr>
      <w:r w:rsidRPr="008670C1">
        <w:rPr>
          <w:rFonts w:ascii="Arial" w:hAnsi="Arial" w:cs="Arial"/>
          <w:b/>
          <w:bCs/>
        </w:rPr>
        <w:t>Closing Prayer</w:t>
      </w:r>
      <w:r w:rsidR="0069714F" w:rsidRPr="008670C1">
        <w:rPr>
          <w:rFonts w:ascii="Arial" w:hAnsi="Arial" w:cs="Arial"/>
          <w:b/>
          <w:bCs/>
        </w:rPr>
        <w:t xml:space="preserve">.  </w:t>
      </w:r>
      <w:r w:rsidR="00720382" w:rsidRPr="008670C1">
        <w:rPr>
          <w:rFonts w:ascii="Arial" w:hAnsi="Arial" w:cs="Arial"/>
        </w:rPr>
        <w:t>Becky Estep</w:t>
      </w:r>
    </w:p>
    <w:p w14:paraId="45325C68" w14:textId="734425C9" w:rsidR="008F55C2" w:rsidRPr="008670C1" w:rsidRDefault="008F55C2" w:rsidP="00E52B23">
      <w:pPr>
        <w:pStyle w:val="paragraph"/>
        <w:spacing w:before="0" w:beforeAutospacing="0" w:after="0" w:afterAutospacing="0"/>
        <w:textAlignment w:val="baseline"/>
        <w:rPr>
          <w:rFonts w:ascii="Arial" w:hAnsi="Arial" w:cs="Arial"/>
          <w:b/>
          <w:bCs/>
        </w:rPr>
      </w:pPr>
      <w:r w:rsidRPr="008670C1">
        <w:rPr>
          <w:rFonts w:ascii="Arial" w:hAnsi="Arial" w:cs="Arial"/>
          <w:b/>
          <w:bCs/>
        </w:rPr>
        <w:t>202</w:t>
      </w:r>
      <w:r w:rsidR="009E03A5" w:rsidRPr="008670C1">
        <w:rPr>
          <w:rFonts w:ascii="Arial" w:hAnsi="Arial" w:cs="Arial"/>
          <w:b/>
          <w:bCs/>
        </w:rPr>
        <w:t>6</w:t>
      </w:r>
      <w:r w:rsidRPr="008670C1">
        <w:rPr>
          <w:rFonts w:ascii="Arial" w:hAnsi="Arial" w:cs="Arial"/>
          <w:b/>
          <w:bCs/>
        </w:rPr>
        <w:t xml:space="preserve"> Schedule of Committee Report to Father Miguel and the Parish Pastoral Council</w:t>
      </w:r>
    </w:p>
    <w:p w14:paraId="380FEAD5" w14:textId="77777777" w:rsidR="008F55C2" w:rsidRPr="008670C1" w:rsidRDefault="008F55C2" w:rsidP="00E52B23">
      <w:pPr>
        <w:pStyle w:val="paragraph"/>
        <w:spacing w:before="0" w:beforeAutospacing="0" w:after="0" w:afterAutospacing="0"/>
        <w:textAlignment w:val="baseline"/>
        <w:rPr>
          <w:rFonts w:ascii="Arial" w:hAnsi="Arial" w:cs="Arial"/>
          <w:b/>
          <w:bCs/>
        </w:rPr>
      </w:pPr>
    </w:p>
    <w:p w14:paraId="58424C51" w14:textId="0F551BFA"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Fonts w:ascii="Arial" w:hAnsi="Arial" w:cs="Arial"/>
        </w:rPr>
        <w:t>December 2025</w:t>
      </w:r>
      <w:r w:rsidR="00502639" w:rsidRPr="008670C1">
        <w:rPr>
          <w:rFonts w:ascii="Arial" w:hAnsi="Arial" w:cs="Arial"/>
        </w:rPr>
        <w:tab/>
        <w:t>No December Meeting</w:t>
      </w:r>
      <w:r w:rsidR="00502639" w:rsidRPr="008670C1">
        <w:rPr>
          <w:rStyle w:val="scxw263448034"/>
          <w:rFonts w:ascii="Arial" w:eastAsiaTheme="majorEastAsia" w:hAnsi="Arial" w:cs="Arial"/>
        </w:rPr>
        <w:t> </w:t>
      </w:r>
    </w:p>
    <w:p w14:paraId="211D6C25" w14:textId="0397B373"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1/13/2026</w:t>
      </w:r>
      <w:r w:rsidRPr="008670C1">
        <w:rPr>
          <w:rStyle w:val="scxw263448034"/>
          <w:rFonts w:ascii="Arial" w:eastAsiaTheme="majorEastAsia" w:hAnsi="Arial" w:cs="Arial"/>
        </w:rPr>
        <w:tab/>
      </w:r>
      <w:r w:rsidRPr="008670C1">
        <w:rPr>
          <w:rStyle w:val="scxw263448034"/>
          <w:rFonts w:ascii="Arial" w:eastAsiaTheme="majorEastAsia" w:hAnsi="Arial" w:cs="Arial"/>
        </w:rPr>
        <w:tab/>
        <w:t>TBD</w:t>
      </w:r>
      <w:r w:rsidRPr="008670C1">
        <w:rPr>
          <w:rStyle w:val="scxw263448034"/>
          <w:rFonts w:ascii="Arial" w:eastAsiaTheme="majorEastAsia" w:hAnsi="Arial" w:cs="Arial"/>
        </w:rPr>
        <w:tab/>
      </w:r>
    </w:p>
    <w:p w14:paraId="0E962E3F" w14:textId="5F6B21A8"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2/10/2026</w:t>
      </w:r>
      <w:r w:rsidRPr="008670C1">
        <w:rPr>
          <w:rStyle w:val="scxw263448034"/>
          <w:rFonts w:ascii="Arial" w:eastAsiaTheme="majorEastAsia" w:hAnsi="Arial" w:cs="Arial"/>
        </w:rPr>
        <w:tab/>
      </w:r>
      <w:r w:rsidRPr="008670C1">
        <w:rPr>
          <w:rStyle w:val="scxw263448034"/>
          <w:rFonts w:ascii="Arial" w:eastAsiaTheme="majorEastAsia" w:hAnsi="Arial" w:cs="Arial"/>
        </w:rPr>
        <w:tab/>
        <w:t>Communication</w:t>
      </w:r>
    </w:p>
    <w:p w14:paraId="4DDBEBE7" w14:textId="35E41CF2"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3/10/2026</w:t>
      </w:r>
      <w:r w:rsidRPr="008670C1">
        <w:rPr>
          <w:rStyle w:val="scxw263448034"/>
          <w:rFonts w:ascii="Arial" w:eastAsiaTheme="majorEastAsia" w:hAnsi="Arial" w:cs="Arial"/>
        </w:rPr>
        <w:tab/>
      </w:r>
      <w:r w:rsidRPr="008670C1">
        <w:rPr>
          <w:rStyle w:val="scxw263448034"/>
          <w:rFonts w:ascii="Arial" w:eastAsiaTheme="majorEastAsia" w:hAnsi="Arial" w:cs="Arial"/>
        </w:rPr>
        <w:tab/>
        <w:t xml:space="preserve">Stewardship/Parish Life/Hospitality </w:t>
      </w:r>
    </w:p>
    <w:p w14:paraId="59A4F33F" w14:textId="6E435F05"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4/14/2026</w:t>
      </w:r>
      <w:r w:rsidRPr="008670C1">
        <w:rPr>
          <w:rStyle w:val="scxw263448034"/>
          <w:rFonts w:ascii="Arial" w:eastAsiaTheme="majorEastAsia" w:hAnsi="Arial" w:cs="Arial"/>
        </w:rPr>
        <w:tab/>
      </w:r>
      <w:r w:rsidRPr="008670C1">
        <w:rPr>
          <w:rStyle w:val="scxw263448034"/>
          <w:rFonts w:ascii="Arial" w:eastAsiaTheme="majorEastAsia" w:hAnsi="Arial" w:cs="Arial"/>
        </w:rPr>
        <w:tab/>
        <w:t>Evangelization</w:t>
      </w:r>
    </w:p>
    <w:p w14:paraId="2B839048" w14:textId="0F4D1C27"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5/05/2026</w:t>
      </w:r>
      <w:r w:rsidRPr="008670C1">
        <w:rPr>
          <w:rStyle w:val="scxw263448034"/>
          <w:rFonts w:ascii="Arial" w:eastAsiaTheme="majorEastAsia" w:hAnsi="Arial" w:cs="Arial"/>
        </w:rPr>
        <w:tab/>
      </w:r>
      <w:r w:rsidRPr="008670C1">
        <w:rPr>
          <w:rStyle w:val="scxw263448034"/>
          <w:rFonts w:ascii="Arial" w:eastAsiaTheme="majorEastAsia" w:hAnsi="Arial" w:cs="Arial"/>
        </w:rPr>
        <w:tab/>
        <w:t>Review of key assumptions for the 2026-27 budget</w:t>
      </w:r>
    </w:p>
    <w:p w14:paraId="10E42517" w14:textId="17782C39"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6/09/2026</w:t>
      </w:r>
      <w:r w:rsidRPr="008670C1">
        <w:rPr>
          <w:rStyle w:val="scxw263448034"/>
          <w:rFonts w:ascii="Arial" w:eastAsiaTheme="majorEastAsia" w:hAnsi="Arial" w:cs="Arial"/>
        </w:rPr>
        <w:tab/>
      </w:r>
      <w:r w:rsidRPr="008670C1">
        <w:rPr>
          <w:rStyle w:val="scxw263448034"/>
          <w:rFonts w:ascii="Arial" w:eastAsiaTheme="majorEastAsia" w:hAnsi="Arial" w:cs="Arial"/>
        </w:rPr>
        <w:tab/>
        <w:t>Finance Council (Budget) Rob Twist</w:t>
      </w:r>
    </w:p>
    <w:p w14:paraId="5AA5C743" w14:textId="6AD84B3F"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7/25/2026</w:t>
      </w:r>
      <w:r w:rsidRPr="008670C1">
        <w:rPr>
          <w:rStyle w:val="scxw263448034"/>
          <w:rFonts w:ascii="Arial" w:eastAsiaTheme="majorEastAsia" w:hAnsi="Arial" w:cs="Arial"/>
        </w:rPr>
        <w:tab/>
      </w:r>
      <w:r w:rsidRPr="008670C1">
        <w:rPr>
          <w:rStyle w:val="scxw263448034"/>
          <w:rFonts w:ascii="Arial" w:eastAsiaTheme="majorEastAsia" w:hAnsi="Arial" w:cs="Arial"/>
        </w:rPr>
        <w:tab/>
        <w:t>PPC Retreat</w:t>
      </w:r>
    </w:p>
    <w:p w14:paraId="2D5AC27D" w14:textId="096497EF"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8/11/2026</w:t>
      </w:r>
      <w:r w:rsidRPr="008670C1">
        <w:rPr>
          <w:rStyle w:val="scxw263448034"/>
          <w:rFonts w:ascii="Arial" w:eastAsiaTheme="majorEastAsia" w:hAnsi="Arial" w:cs="Arial"/>
        </w:rPr>
        <w:tab/>
      </w:r>
      <w:r w:rsidRPr="008670C1">
        <w:rPr>
          <w:rStyle w:val="scxw263448034"/>
          <w:rFonts w:ascii="Arial" w:eastAsiaTheme="majorEastAsia" w:hAnsi="Arial" w:cs="Arial"/>
        </w:rPr>
        <w:tab/>
        <w:t>Liturgy Committee – Adam Beeken</w:t>
      </w:r>
    </w:p>
    <w:p w14:paraId="6D15CA92" w14:textId="49E0A6B5"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9/08/2026</w:t>
      </w:r>
      <w:r w:rsidRPr="008670C1">
        <w:rPr>
          <w:rStyle w:val="scxw263448034"/>
          <w:rFonts w:ascii="Arial" w:eastAsiaTheme="majorEastAsia" w:hAnsi="Arial" w:cs="Arial"/>
        </w:rPr>
        <w:tab/>
      </w:r>
      <w:r w:rsidRPr="008670C1">
        <w:rPr>
          <w:rStyle w:val="scxw263448034"/>
          <w:rFonts w:ascii="Arial" w:eastAsiaTheme="majorEastAsia" w:hAnsi="Arial" w:cs="Arial"/>
        </w:rPr>
        <w:tab/>
        <w:t>School Update – Ann Henry &amp; Becky Brown</w:t>
      </w:r>
    </w:p>
    <w:p w14:paraId="5253396F" w14:textId="6D7992DA"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10/13/2026</w:t>
      </w:r>
      <w:r w:rsidRPr="008670C1">
        <w:rPr>
          <w:rStyle w:val="scxw263448034"/>
          <w:rFonts w:ascii="Arial" w:eastAsiaTheme="majorEastAsia" w:hAnsi="Arial" w:cs="Arial"/>
        </w:rPr>
        <w:tab/>
      </w:r>
      <w:r w:rsidRPr="008670C1">
        <w:rPr>
          <w:rStyle w:val="scxw263448034"/>
          <w:rFonts w:ascii="Arial" w:eastAsiaTheme="majorEastAsia" w:hAnsi="Arial" w:cs="Arial"/>
        </w:rPr>
        <w:tab/>
        <w:t>Formation/Education – Dave Bernard</w:t>
      </w:r>
    </w:p>
    <w:p w14:paraId="77915F1D" w14:textId="40669757" w:rsidR="009E03A5" w:rsidRPr="008670C1" w:rsidRDefault="009E03A5" w:rsidP="00502639">
      <w:pPr>
        <w:pStyle w:val="paragraph"/>
        <w:spacing w:before="0" w:beforeAutospacing="0" w:after="0" w:afterAutospacing="0"/>
        <w:textAlignment w:val="baseline"/>
        <w:rPr>
          <w:rStyle w:val="scxw263448034"/>
          <w:rFonts w:ascii="Arial" w:eastAsiaTheme="majorEastAsia" w:hAnsi="Arial" w:cs="Arial"/>
        </w:rPr>
      </w:pPr>
      <w:r w:rsidRPr="008670C1">
        <w:rPr>
          <w:rStyle w:val="scxw263448034"/>
          <w:rFonts w:ascii="Arial" w:eastAsiaTheme="majorEastAsia" w:hAnsi="Arial" w:cs="Arial"/>
        </w:rPr>
        <w:t>11/10/2026</w:t>
      </w:r>
      <w:r w:rsidRPr="008670C1">
        <w:rPr>
          <w:rStyle w:val="scxw263448034"/>
          <w:rFonts w:ascii="Arial" w:eastAsiaTheme="majorEastAsia" w:hAnsi="Arial" w:cs="Arial"/>
        </w:rPr>
        <w:tab/>
      </w:r>
      <w:r w:rsidRPr="008670C1">
        <w:rPr>
          <w:rStyle w:val="scxw263448034"/>
          <w:rFonts w:ascii="Arial" w:eastAsiaTheme="majorEastAsia" w:hAnsi="Arial" w:cs="Arial"/>
        </w:rPr>
        <w:tab/>
        <w:t>TBD</w:t>
      </w:r>
    </w:p>
    <w:p w14:paraId="265675BE" w14:textId="3AC8C88F" w:rsidR="00502639" w:rsidRPr="008670C1" w:rsidRDefault="009E03A5" w:rsidP="00502639">
      <w:pPr>
        <w:pStyle w:val="paragraph"/>
        <w:spacing w:before="0" w:beforeAutospacing="0" w:after="0" w:afterAutospacing="0"/>
        <w:textAlignment w:val="baseline"/>
        <w:rPr>
          <w:rFonts w:ascii="Arial" w:hAnsi="Arial" w:cs="Arial"/>
        </w:rPr>
      </w:pPr>
      <w:r w:rsidRPr="008670C1">
        <w:rPr>
          <w:rStyle w:val="scxw263448034"/>
          <w:rFonts w:ascii="Arial" w:eastAsiaTheme="majorEastAsia" w:hAnsi="Arial" w:cs="Arial"/>
        </w:rPr>
        <w:t>December 2026</w:t>
      </w:r>
      <w:r w:rsidRPr="008670C1">
        <w:rPr>
          <w:rStyle w:val="scxw263448034"/>
          <w:rFonts w:ascii="Arial" w:eastAsiaTheme="majorEastAsia" w:hAnsi="Arial" w:cs="Arial"/>
        </w:rPr>
        <w:tab/>
        <w:t>No December Meeting</w:t>
      </w:r>
      <w:r w:rsidR="00502639" w:rsidRPr="008670C1">
        <w:rPr>
          <w:rFonts w:ascii="Arial" w:hAnsi="Arial" w:cs="Arial"/>
        </w:rPr>
        <w:br/>
      </w:r>
      <w:r w:rsidR="00502639" w:rsidRPr="008670C1">
        <w:rPr>
          <w:rStyle w:val="eop"/>
          <w:rFonts w:ascii="Arial" w:eastAsiaTheme="majorEastAsia" w:hAnsi="Arial" w:cs="Arial"/>
        </w:rPr>
        <w:t> </w:t>
      </w:r>
    </w:p>
    <w:p w14:paraId="5DEFC1CE" w14:textId="77777777" w:rsidR="00502639" w:rsidRPr="008670C1" w:rsidRDefault="00502639" w:rsidP="00502639">
      <w:pPr>
        <w:shd w:val="clear" w:color="auto" w:fill="FFFFFF"/>
        <w:spacing w:after="0" w:line="240" w:lineRule="auto"/>
        <w:rPr>
          <w:rFonts w:ascii="Arial" w:eastAsia="Times New Roman" w:hAnsi="Arial" w:cs="Arial"/>
          <w:color w:val="222222"/>
          <w:kern w:val="0"/>
          <w14:ligatures w14:val="none"/>
        </w:rPr>
      </w:pPr>
      <w:r w:rsidRPr="008670C1">
        <w:rPr>
          <w:rFonts w:ascii="Arial" w:eastAsia="Times New Roman" w:hAnsi="Arial" w:cs="Arial"/>
          <w:color w:val="222222"/>
          <w:kern w:val="0"/>
          <w14:ligatures w14:val="none"/>
        </w:rPr>
        <w:t>Notes:</w:t>
      </w:r>
    </w:p>
    <w:p w14:paraId="51EAD620" w14:textId="31DC528E" w:rsidR="00502639" w:rsidRPr="008670C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8670C1">
        <w:rPr>
          <w:rFonts w:ascii="Arial" w:eastAsia="Times New Roman" w:hAnsi="Arial" w:cs="Arial"/>
          <w:color w:val="222222"/>
          <w:kern w:val="0"/>
          <w14:ligatures w14:val="none"/>
        </w:rPr>
        <w:t>Mary Queen’s Goals and objectives can be found at </w:t>
      </w:r>
      <w:hyperlink r:id="rId6" w:history="1">
        <w:r w:rsidR="008670C1" w:rsidRPr="008670C1">
          <w:rPr>
            <w:rStyle w:val="Hyperlink"/>
            <w:rFonts w:ascii="Arial" w:hAnsi="Arial" w:cs="Arial"/>
          </w:rPr>
          <w:t>https://mqhr.org/parish-goals-and-objectives</w:t>
        </w:r>
      </w:hyperlink>
      <w:r w:rsidR="008670C1" w:rsidRPr="008670C1">
        <w:rPr>
          <w:rFonts w:ascii="Arial" w:hAnsi="Arial" w:cs="Arial"/>
        </w:rPr>
        <w:t xml:space="preserve"> </w:t>
      </w:r>
    </w:p>
    <w:p w14:paraId="39255EBF" w14:textId="77777777" w:rsidR="00502639" w:rsidRPr="008670C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8670C1">
        <w:rPr>
          <w:rFonts w:ascii="Arial" w:eastAsia="Times New Roman" w:hAnsi="Arial" w:cs="Arial"/>
          <w:color w:val="222222"/>
          <w:kern w:val="0"/>
          <w14:ligatures w14:val="none"/>
        </w:rPr>
        <w:t>The Parish Pastoral Council’s Constitution and Bylaws can be found at </w:t>
      </w:r>
      <w:hyperlink r:id="rId7" w:tgtFrame="_blank" w:history="1">
        <w:r w:rsidRPr="008670C1">
          <w:rPr>
            <w:rFonts w:ascii="Arial" w:eastAsia="Times New Roman" w:hAnsi="Arial" w:cs="Arial"/>
            <w:color w:val="1155CC"/>
            <w:kern w:val="0"/>
            <w:u w:val="single"/>
            <w14:ligatures w14:val="none"/>
          </w:rPr>
          <w:t>https://mqhr.org/constitution-bylaws</w:t>
        </w:r>
      </w:hyperlink>
    </w:p>
    <w:p w14:paraId="69B0860C" w14:textId="77777777" w:rsidR="00502639" w:rsidRPr="008670C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8670C1">
        <w:rPr>
          <w:rFonts w:ascii="Arial" w:eastAsia="Times New Roman" w:hAnsi="Arial" w:cs="Arial"/>
          <w:color w:val="222222"/>
          <w:kern w:val="0"/>
          <w14:ligatures w14:val="none"/>
        </w:rPr>
        <w:t xml:space="preserve">Reports/presentations should provide Father Miguel and the PPC with a general report </w:t>
      </w:r>
      <w:proofErr w:type="gramStart"/>
      <w:r w:rsidRPr="008670C1">
        <w:rPr>
          <w:rFonts w:ascii="Arial" w:eastAsia="Times New Roman" w:hAnsi="Arial" w:cs="Arial"/>
          <w:color w:val="222222"/>
          <w:kern w:val="0"/>
          <w14:ligatures w14:val="none"/>
        </w:rPr>
        <w:t>of</w:t>
      </w:r>
      <w:proofErr w:type="gramEnd"/>
      <w:r w:rsidRPr="008670C1">
        <w:rPr>
          <w:rFonts w:ascii="Arial" w:eastAsia="Times New Roman" w:hAnsi="Arial" w:cs="Arial"/>
          <w:color w:val="222222"/>
          <w:kern w:val="0"/>
          <w14:ligatures w14:val="none"/>
        </w:rPr>
        <w:t xml:space="preserve"> activities and participation in the past year, details about how the committee or ministry is meeting (or planning to meet) Mary Queen Parish’s goals and </w:t>
      </w:r>
      <w:proofErr w:type="gramStart"/>
      <w:r w:rsidRPr="008670C1">
        <w:rPr>
          <w:rFonts w:ascii="Arial" w:eastAsia="Times New Roman" w:hAnsi="Arial" w:cs="Arial"/>
          <w:color w:val="222222"/>
          <w:kern w:val="0"/>
          <w14:ligatures w14:val="none"/>
        </w:rPr>
        <w:t>objectives, and</w:t>
      </w:r>
      <w:proofErr w:type="gramEnd"/>
      <w:r w:rsidRPr="008670C1">
        <w:rPr>
          <w:rFonts w:ascii="Arial" w:eastAsia="Times New Roman" w:hAnsi="Arial" w:cs="Arial"/>
          <w:color w:val="222222"/>
          <w:kern w:val="0"/>
          <w14:ligatures w14:val="none"/>
        </w:rPr>
        <w:t xml:space="preserve"> outline any challenges the committee is facing in accomplishing its goals. Each committee/ministry should be prepared with input from the entire committee. If the committee </w:t>
      </w:r>
      <w:proofErr w:type="gramStart"/>
      <w:r w:rsidRPr="008670C1">
        <w:rPr>
          <w:rFonts w:ascii="Arial" w:eastAsia="Times New Roman" w:hAnsi="Arial" w:cs="Arial"/>
          <w:color w:val="222222"/>
          <w:kern w:val="0"/>
          <w14:ligatures w14:val="none"/>
        </w:rPr>
        <w:t>hold</w:t>
      </w:r>
      <w:proofErr w:type="gramEnd"/>
      <w:r w:rsidRPr="008670C1">
        <w:rPr>
          <w:rFonts w:ascii="Arial" w:eastAsia="Times New Roman" w:hAnsi="Arial" w:cs="Arial"/>
          <w:color w:val="222222"/>
          <w:kern w:val="0"/>
          <w14:ligatures w14:val="none"/>
        </w:rPr>
        <w:t xml:space="preserve"> regular meetings, the upcoming report to the PPC should be included on a meeting agenda in advance of the PPC meeting date.</w:t>
      </w:r>
    </w:p>
    <w:p w14:paraId="34137132" w14:textId="77777777" w:rsidR="00502639" w:rsidRPr="008670C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8670C1">
        <w:rPr>
          <w:rFonts w:ascii="Arial" w:eastAsia="Times New Roman" w:hAnsi="Arial" w:cs="Arial"/>
          <w:color w:val="222222"/>
          <w:kern w:val="0"/>
          <w14:ligatures w14:val="none"/>
        </w:rPr>
        <w:t xml:space="preserve">Committee reports should be submitted in writing to the Chair (Liz Thompson) and the Recorder prior to the meeting. These reports will be published along with the minutes. </w:t>
      </w:r>
      <w:proofErr w:type="gramStart"/>
      <w:r w:rsidRPr="008670C1">
        <w:rPr>
          <w:rFonts w:ascii="Arial" w:eastAsia="Times New Roman" w:hAnsi="Arial" w:cs="Arial"/>
          <w:color w:val="222222"/>
          <w:kern w:val="0"/>
          <w14:ligatures w14:val="none"/>
        </w:rPr>
        <w:t>if</w:t>
      </w:r>
      <w:proofErr w:type="gramEnd"/>
      <w:r w:rsidRPr="008670C1">
        <w:rPr>
          <w:rFonts w:ascii="Arial" w:eastAsia="Times New Roman" w:hAnsi="Arial" w:cs="Arial"/>
          <w:color w:val="222222"/>
          <w:kern w:val="0"/>
          <w14:ligatures w14:val="none"/>
        </w:rPr>
        <w:t xml:space="preserve"> the committee representative cannot be present at the PPC meeting in which they are assigned to report, the committee member should notify the PPC committee chair (Liz Thompson) as far in advance as possible.</w:t>
      </w:r>
    </w:p>
    <w:p w14:paraId="68EA6826" w14:textId="77777777" w:rsidR="00502639" w:rsidRPr="008670C1" w:rsidRDefault="00502639" w:rsidP="00502639">
      <w:pPr>
        <w:numPr>
          <w:ilvl w:val="0"/>
          <w:numId w:val="2"/>
        </w:numPr>
        <w:shd w:val="clear" w:color="auto" w:fill="FFFFFF"/>
        <w:spacing w:after="0" w:line="240" w:lineRule="auto"/>
        <w:ind w:left="945"/>
        <w:rPr>
          <w:rFonts w:ascii="Arial" w:eastAsia="Times New Roman" w:hAnsi="Arial" w:cs="Arial"/>
          <w:color w:val="222222"/>
          <w:kern w:val="0"/>
          <w14:ligatures w14:val="none"/>
        </w:rPr>
      </w:pPr>
      <w:r w:rsidRPr="008670C1">
        <w:rPr>
          <w:rFonts w:ascii="Arial" w:eastAsia="Times New Roman" w:hAnsi="Arial" w:cs="Arial"/>
          <w:color w:val="222222"/>
          <w:kern w:val="0"/>
          <w14:ligatures w14:val="none"/>
        </w:rPr>
        <w:t>Prior to the assigned committee report date, all PPC members should prepare for the upcoming meeting by reviewing the parish’s goals and objectives, and planning questions and suggestions to be discussed at the meeting. </w:t>
      </w:r>
    </w:p>
    <w:p w14:paraId="69DDB6E5" w14:textId="77777777" w:rsidR="008F55C2" w:rsidRPr="008670C1" w:rsidRDefault="008F55C2" w:rsidP="00502639">
      <w:pPr>
        <w:pStyle w:val="paragraph"/>
        <w:spacing w:before="0" w:beforeAutospacing="0" w:after="0" w:afterAutospacing="0"/>
        <w:textAlignment w:val="baseline"/>
        <w:rPr>
          <w:rFonts w:ascii="Arial" w:hAnsi="Arial" w:cs="Arial"/>
          <w:b/>
          <w:bCs/>
        </w:rPr>
      </w:pPr>
    </w:p>
    <w:sectPr w:rsidR="008F55C2" w:rsidRPr="008670C1" w:rsidSect="00C5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145"/>
    <w:multiLevelType w:val="hybridMultilevel"/>
    <w:tmpl w:val="32ECF2D6"/>
    <w:lvl w:ilvl="0" w:tplc="BD7246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E53"/>
    <w:multiLevelType w:val="multilevel"/>
    <w:tmpl w:val="3324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E28C4"/>
    <w:multiLevelType w:val="hybridMultilevel"/>
    <w:tmpl w:val="E626E0A2"/>
    <w:lvl w:ilvl="0" w:tplc="5FEC559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136750748">
    <w:abstractNumId w:val="2"/>
  </w:num>
  <w:num w:numId="2" w16cid:durableId="887228255">
    <w:abstractNumId w:val="1"/>
  </w:num>
  <w:num w:numId="3" w16cid:durableId="140753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37"/>
    <w:rsid w:val="00004EC4"/>
    <w:rsid w:val="000113AD"/>
    <w:rsid w:val="00014874"/>
    <w:rsid w:val="000310B3"/>
    <w:rsid w:val="00036BFD"/>
    <w:rsid w:val="0004558D"/>
    <w:rsid w:val="000572C0"/>
    <w:rsid w:val="00060769"/>
    <w:rsid w:val="00060D4E"/>
    <w:rsid w:val="000673F7"/>
    <w:rsid w:val="00074898"/>
    <w:rsid w:val="00080875"/>
    <w:rsid w:val="000A7AB7"/>
    <w:rsid w:val="000C417D"/>
    <w:rsid w:val="000E47A0"/>
    <w:rsid w:val="000E47BD"/>
    <w:rsid w:val="000E7BD9"/>
    <w:rsid w:val="000F363F"/>
    <w:rsid w:val="00102C43"/>
    <w:rsid w:val="00114AAF"/>
    <w:rsid w:val="00125698"/>
    <w:rsid w:val="00132F91"/>
    <w:rsid w:val="0013439A"/>
    <w:rsid w:val="0015231B"/>
    <w:rsid w:val="0015233D"/>
    <w:rsid w:val="00157AC6"/>
    <w:rsid w:val="001620C1"/>
    <w:rsid w:val="0017128A"/>
    <w:rsid w:val="001721F9"/>
    <w:rsid w:val="001738BC"/>
    <w:rsid w:val="0017634C"/>
    <w:rsid w:val="001C3529"/>
    <w:rsid w:val="001C7049"/>
    <w:rsid w:val="001D15CF"/>
    <w:rsid w:val="001D2A25"/>
    <w:rsid w:val="00234425"/>
    <w:rsid w:val="00237D4F"/>
    <w:rsid w:val="00265BF6"/>
    <w:rsid w:val="002748F8"/>
    <w:rsid w:val="00281EE7"/>
    <w:rsid w:val="002A0B29"/>
    <w:rsid w:val="002B4973"/>
    <w:rsid w:val="002B7A14"/>
    <w:rsid w:val="002C6D67"/>
    <w:rsid w:val="002E5DAD"/>
    <w:rsid w:val="002F0CEB"/>
    <w:rsid w:val="002F1A94"/>
    <w:rsid w:val="0030687D"/>
    <w:rsid w:val="003140D7"/>
    <w:rsid w:val="003266F5"/>
    <w:rsid w:val="003579FE"/>
    <w:rsid w:val="00360C7F"/>
    <w:rsid w:val="00362CEF"/>
    <w:rsid w:val="003767A2"/>
    <w:rsid w:val="00382150"/>
    <w:rsid w:val="00385CF8"/>
    <w:rsid w:val="003B3F14"/>
    <w:rsid w:val="003C1C50"/>
    <w:rsid w:val="003D35C5"/>
    <w:rsid w:val="003E3BF6"/>
    <w:rsid w:val="00407F31"/>
    <w:rsid w:val="00420083"/>
    <w:rsid w:val="00444413"/>
    <w:rsid w:val="00450BC1"/>
    <w:rsid w:val="00470FCD"/>
    <w:rsid w:val="00474D65"/>
    <w:rsid w:val="00483528"/>
    <w:rsid w:val="004916C8"/>
    <w:rsid w:val="00495D65"/>
    <w:rsid w:val="004A10B8"/>
    <w:rsid w:val="004A18EA"/>
    <w:rsid w:val="004D2535"/>
    <w:rsid w:val="004D3C31"/>
    <w:rsid w:val="004E61AC"/>
    <w:rsid w:val="00502639"/>
    <w:rsid w:val="005264D2"/>
    <w:rsid w:val="005273D8"/>
    <w:rsid w:val="00527DB9"/>
    <w:rsid w:val="00535BB7"/>
    <w:rsid w:val="00541FE7"/>
    <w:rsid w:val="00561276"/>
    <w:rsid w:val="005749FA"/>
    <w:rsid w:val="00585273"/>
    <w:rsid w:val="005856A9"/>
    <w:rsid w:val="005A4ADD"/>
    <w:rsid w:val="005B4837"/>
    <w:rsid w:val="005E158A"/>
    <w:rsid w:val="00605CDF"/>
    <w:rsid w:val="00622C2D"/>
    <w:rsid w:val="00634D65"/>
    <w:rsid w:val="006459D6"/>
    <w:rsid w:val="006547BF"/>
    <w:rsid w:val="00666C8B"/>
    <w:rsid w:val="006755DD"/>
    <w:rsid w:val="00676F43"/>
    <w:rsid w:val="0069714F"/>
    <w:rsid w:val="006A3B20"/>
    <w:rsid w:val="006B19BB"/>
    <w:rsid w:val="006B7417"/>
    <w:rsid w:val="006C49D3"/>
    <w:rsid w:val="006D4094"/>
    <w:rsid w:val="006F4A1E"/>
    <w:rsid w:val="006F503C"/>
    <w:rsid w:val="00706D0A"/>
    <w:rsid w:val="00706FAA"/>
    <w:rsid w:val="0070777D"/>
    <w:rsid w:val="00720382"/>
    <w:rsid w:val="007203B3"/>
    <w:rsid w:val="007205FC"/>
    <w:rsid w:val="007236ED"/>
    <w:rsid w:val="00742B05"/>
    <w:rsid w:val="00743CEE"/>
    <w:rsid w:val="007478BC"/>
    <w:rsid w:val="007569F3"/>
    <w:rsid w:val="00757837"/>
    <w:rsid w:val="007641D6"/>
    <w:rsid w:val="00767B6D"/>
    <w:rsid w:val="00770DA5"/>
    <w:rsid w:val="007A37AF"/>
    <w:rsid w:val="007B117B"/>
    <w:rsid w:val="007C1084"/>
    <w:rsid w:val="007C3153"/>
    <w:rsid w:val="007D0742"/>
    <w:rsid w:val="007D0B05"/>
    <w:rsid w:val="007E6450"/>
    <w:rsid w:val="0080059A"/>
    <w:rsid w:val="00810FE9"/>
    <w:rsid w:val="00822AE3"/>
    <w:rsid w:val="0082308D"/>
    <w:rsid w:val="0085023E"/>
    <w:rsid w:val="00855103"/>
    <w:rsid w:val="00856214"/>
    <w:rsid w:val="0085753F"/>
    <w:rsid w:val="008670C1"/>
    <w:rsid w:val="00874D28"/>
    <w:rsid w:val="00877EE9"/>
    <w:rsid w:val="00886A43"/>
    <w:rsid w:val="00893E1F"/>
    <w:rsid w:val="008A3DC1"/>
    <w:rsid w:val="008A430E"/>
    <w:rsid w:val="008A62A7"/>
    <w:rsid w:val="008B5822"/>
    <w:rsid w:val="008C0C16"/>
    <w:rsid w:val="008C1D0E"/>
    <w:rsid w:val="008C3CEF"/>
    <w:rsid w:val="008D3F14"/>
    <w:rsid w:val="008E3397"/>
    <w:rsid w:val="008F55C2"/>
    <w:rsid w:val="00913F66"/>
    <w:rsid w:val="00917A7B"/>
    <w:rsid w:val="009264D4"/>
    <w:rsid w:val="00937E21"/>
    <w:rsid w:val="009452E0"/>
    <w:rsid w:val="00950E79"/>
    <w:rsid w:val="00973119"/>
    <w:rsid w:val="00990D91"/>
    <w:rsid w:val="009B294C"/>
    <w:rsid w:val="009E03A5"/>
    <w:rsid w:val="009F3AF6"/>
    <w:rsid w:val="00A04B95"/>
    <w:rsid w:val="00A25589"/>
    <w:rsid w:val="00A45236"/>
    <w:rsid w:val="00A45D06"/>
    <w:rsid w:val="00A66215"/>
    <w:rsid w:val="00A749C8"/>
    <w:rsid w:val="00A75B3C"/>
    <w:rsid w:val="00A91934"/>
    <w:rsid w:val="00AA598F"/>
    <w:rsid w:val="00AC2F16"/>
    <w:rsid w:val="00AC5FFB"/>
    <w:rsid w:val="00AD138C"/>
    <w:rsid w:val="00AE476C"/>
    <w:rsid w:val="00AF5B14"/>
    <w:rsid w:val="00B03D7F"/>
    <w:rsid w:val="00B14530"/>
    <w:rsid w:val="00B2668C"/>
    <w:rsid w:val="00B31BD1"/>
    <w:rsid w:val="00B327CA"/>
    <w:rsid w:val="00B41031"/>
    <w:rsid w:val="00B412DE"/>
    <w:rsid w:val="00B41FB1"/>
    <w:rsid w:val="00B50B0E"/>
    <w:rsid w:val="00B56A83"/>
    <w:rsid w:val="00B62157"/>
    <w:rsid w:val="00B67126"/>
    <w:rsid w:val="00B7061D"/>
    <w:rsid w:val="00B76CEA"/>
    <w:rsid w:val="00B81DE6"/>
    <w:rsid w:val="00BA0061"/>
    <w:rsid w:val="00BA31F1"/>
    <w:rsid w:val="00BB3391"/>
    <w:rsid w:val="00BB79CF"/>
    <w:rsid w:val="00BD1A09"/>
    <w:rsid w:val="00BD5C42"/>
    <w:rsid w:val="00BE2426"/>
    <w:rsid w:val="00BE2BBD"/>
    <w:rsid w:val="00BE3609"/>
    <w:rsid w:val="00BE6D2D"/>
    <w:rsid w:val="00BF0422"/>
    <w:rsid w:val="00C149BC"/>
    <w:rsid w:val="00C20CEB"/>
    <w:rsid w:val="00C228E3"/>
    <w:rsid w:val="00C506F4"/>
    <w:rsid w:val="00C52629"/>
    <w:rsid w:val="00C6415B"/>
    <w:rsid w:val="00C748C0"/>
    <w:rsid w:val="00C753FC"/>
    <w:rsid w:val="00C919C1"/>
    <w:rsid w:val="00CB2CBE"/>
    <w:rsid w:val="00CE0754"/>
    <w:rsid w:val="00CF2E22"/>
    <w:rsid w:val="00D22D61"/>
    <w:rsid w:val="00D456F0"/>
    <w:rsid w:val="00D47EA8"/>
    <w:rsid w:val="00D60A0D"/>
    <w:rsid w:val="00D67357"/>
    <w:rsid w:val="00D80772"/>
    <w:rsid w:val="00D93CE0"/>
    <w:rsid w:val="00D95FBC"/>
    <w:rsid w:val="00DA0B27"/>
    <w:rsid w:val="00DA7B06"/>
    <w:rsid w:val="00DB6381"/>
    <w:rsid w:val="00DC1F53"/>
    <w:rsid w:val="00E01B38"/>
    <w:rsid w:val="00E06006"/>
    <w:rsid w:val="00E17F8F"/>
    <w:rsid w:val="00E3131E"/>
    <w:rsid w:val="00E520C0"/>
    <w:rsid w:val="00E52B23"/>
    <w:rsid w:val="00E62983"/>
    <w:rsid w:val="00E8002C"/>
    <w:rsid w:val="00EA7054"/>
    <w:rsid w:val="00EA7CC4"/>
    <w:rsid w:val="00EB038F"/>
    <w:rsid w:val="00ED07E9"/>
    <w:rsid w:val="00ED32D7"/>
    <w:rsid w:val="00EF235F"/>
    <w:rsid w:val="00F04442"/>
    <w:rsid w:val="00F057FA"/>
    <w:rsid w:val="00F10A06"/>
    <w:rsid w:val="00F17563"/>
    <w:rsid w:val="00F31C39"/>
    <w:rsid w:val="00F35704"/>
    <w:rsid w:val="00F4336E"/>
    <w:rsid w:val="00F57EEA"/>
    <w:rsid w:val="00F60DE7"/>
    <w:rsid w:val="00F657C7"/>
    <w:rsid w:val="00F6743D"/>
    <w:rsid w:val="00F71BF3"/>
    <w:rsid w:val="00F76FA1"/>
    <w:rsid w:val="00F935DA"/>
    <w:rsid w:val="00FB00A5"/>
    <w:rsid w:val="00FF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5D97"/>
  <w15:chartTrackingRefBased/>
  <w15:docId w15:val="{3DEB087F-EA30-479C-83F5-A29418AA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837"/>
    <w:rPr>
      <w:rFonts w:eastAsiaTheme="majorEastAsia" w:cstheme="majorBidi"/>
      <w:color w:val="272727" w:themeColor="text1" w:themeTint="D8"/>
    </w:rPr>
  </w:style>
  <w:style w:type="paragraph" w:styleId="Title">
    <w:name w:val="Title"/>
    <w:basedOn w:val="Normal"/>
    <w:next w:val="Normal"/>
    <w:link w:val="TitleChar"/>
    <w:uiPriority w:val="10"/>
    <w:qFormat/>
    <w:rsid w:val="0075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837"/>
    <w:pPr>
      <w:spacing w:before="160"/>
      <w:jc w:val="center"/>
    </w:pPr>
    <w:rPr>
      <w:i/>
      <w:iCs/>
      <w:color w:val="404040" w:themeColor="text1" w:themeTint="BF"/>
    </w:rPr>
  </w:style>
  <w:style w:type="character" w:customStyle="1" w:styleId="QuoteChar">
    <w:name w:val="Quote Char"/>
    <w:basedOn w:val="DefaultParagraphFont"/>
    <w:link w:val="Quote"/>
    <w:uiPriority w:val="29"/>
    <w:rsid w:val="00757837"/>
    <w:rPr>
      <w:i/>
      <w:iCs/>
      <w:color w:val="404040" w:themeColor="text1" w:themeTint="BF"/>
    </w:rPr>
  </w:style>
  <w:style w:type="paragraph" w:styleId="ListParagraph">
    <w:name w:val="List Paragraph"/>
    <w:basedOn w:val="Normal"/>
    <w:uiPriority w:val="34"/>
    <w:qFormat/>
    <w:rsid w:val="00757837"/>
    <w:pPr>
      <w:ind w:left="720"/>
      <w:contextualSpacing/>
    </w:pPr>
  </w:style>
  <w:style w:type="character" w:styleId="IntenseEmphasis">
    <w:name w:val="Intense Emphasis"/>
    <w:basedOn w:val="DefaultParagraphFont"/>
    <w:uiPriority w:val="21"/>
    <w:qFormat/>
    <w:rsid w:val="00757837"/>
    <w:rPr>
      <w:i/>
      <w:iCs/>
      <w:color w:val="0F4761" w:themeColor="accent1" w:themeShade="BF"/>
    </w:rPr>
  </w:style>
  <w:style w:type="paragraph" w:styleId="IntenseQuote">
    <w:name w:val="Intense Quote"/>
    <w:basedOn w:val="Normal"/>
    <w:next w:val="Normal"/>
    <w:link w:val="IntenseQuoteChar"/>
    <w:uiPriority w:val="30"/>
    <w:qFormat/>
    <w:rsid w:val="0075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837"/>
    <w:rPr>
      <w:i/>
      <w:iCs/>
      <w:color w:val="0F4761" w:themeColor="accent1" w:themeShade="BF"/>
    </w:rPr>
  </w:style>
  <w:style w:type="character" w:styleId="IntenseReference">
    <w:name w:val="Intense Reference"/>
    <w:basedOn w:val="DefaultParagraphFont"/>
    <w:uiPriority w:val="32"/>
    <w:qFormat/>
    <w:rsid w:val="00757837"/>
    <w:rPr>
      <w:b/>
      <w:bCs/>
      <w:smallCaps/>
      <w:color w:val="0F4761" w:themeColor="accent1" w:themeShade="BF"/>
      <w:spacing w:val="5"/>
    </w:rPr>
  </w:style>
  <w:style w:type="paragraph" w:customStyle="1" w:styleId="paragraph">
    <w:name w:val="paragraph"/>
    <w:basedOn w:val="Normal"/>
    <w:rsid w:val="008F55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8F55C2"/>
  </w:style>
  <w:style w:type="character" w:customStyle="1" w:styleId="scxw263448034">
    <w:name w:val="scxw263448034"/>
    <w:basedOn w:val="DefaultParagraphFont"/>
    <w:rsid w:val="008F55C2"/>
  </w:style>
  <w:style w:type="character" w:styleId="Hyperlink">
    <w:name w:val="Hyperlink"/>
    <w:basedOn w:val="DefaultParagraphFont"/>
    <w:uiPriority w:val="99"/>
    <w:unhideWhenUsed/>
    <w:rsid w:val="008670C1"/>
    <w:rPr>
      <w:color w:val="467886" w:themeColor="hyperlink"/>
      <w:u w:val="single"/>
    </w:rPr>
  </w:style>
  <w:style w:type="character" w:styleId="UnresolvedMention">
    <w:name w:val="Unresolved Mention"/>
    <w:basedOn w:val="DefaultParagraphFont"/>
    <w:uiPriority w:val="99"/>
    <w:semiHidden/>
    <w:unhideWhenUsed/>
    <w:rsid w:val="0086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qhr.org/constitution-by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qhr.org/parish-goals-and-objectiv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6FD8-41E1-41EC-A786-89D90574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Thompson</dc:creator>
  <cp:keywords/>
  <dc:description/>
  <cp:lastModifiedBy>Crane, Wesley</cp:lastModifiedBy>
  <cp:revision>4</cp:revision>
  <cp:lastPrinted>2025-04-02T20:46:00Z</cp:lastPrinted>
  <dcterms:created xsi:type="dcterms:W3CDTF">2025-11-13T20:54:00Z</dcterms:created>
  <dcterms:modified xsi:type="dcterms:W3CDTF">2026-01-13T18:01:00Z</dcterms:modified>
</cp:coreProperties>
</file>